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Pr="0044705C" w:rsidRDefault="0044705C" w:rsidP="00447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 w:val="36"/>
        </w:rPr>
      </w:pPr>
      <w:r w:rsidRPr="0044705C">
        <w:rPr>
          <w:rFonts w:asciiTheme="majorHAnsi" w:hAnsiTheme="majorHAnsi"/>
          <w:b/>
          <w:sz w:val="36"/>
        </w:rPr>
        <w:t>Sketch Connections</w:t>
      </w:r>
    </w:p>
    <w:p w:rsidR="0044705C" w:rsidRDefault="0044705C" w:rsidP="0044705C">
      <w:pPr>
        <w:pStyle w:val="ListParagraph"/>
        <w:numPr>
          <w:ilvl w:val="0"/>
          <w:numId w:val="1"/>
        </w:numPr>
      </w:pPr>
      <w:r>
        <w:t xml:space="preserve">Think about the text you are reading and choose something or somebody that interests you and makes you thing about something you know. </w:t>
      </w:r>
    </w:p>
    <w:p w:rsidR="0044705C" w:rsidRDefault="0044705C" w:rsidP="0044705C">
      <w:pPr>
        <w:pStyle w:val="ListParagraph"/>
        <w:ind w:left="360"/>
      </w:pPr>
      <w:r>
        <w:rPr>
          <w:noProof/>
        </w:rPr>
        <w:pict>
          <v:roundrect id="_x0000_s1026" style="position:absolute;left:0;text-align:left;margin-left:22.45pt;margin-top:12.25pt;width:422.35pt;height:78.45pt;z-index:251658240" arcsize="10923f">
            <v:textbox>
              <w:txbxContent>
                <w:p w:rsidR="0044705C" w:rsidRDefault="0044705C">
                  <w:r w:rsidRPr="0044705C">
                    <w:rPr>
                      <w:b/>
                    </w:rPr>
                    <w:t>Tip:</w:t>
                  </w:r>
                  <w:r>
                    <w:t xml:space="preserve">  If you are reading a non-fiction book, you may select a piece of interesting information that makes you think about connections to something you know.  If you are reading a fiction book, you may choose a character, event, setting, problem or resolution that reminds you of somebody or something you have experienced.</w:t>
                  </w:r>
                </w:p>
              </w:txbxContent>
            </v:textbox>
          </v:roundrect>
        </w:pict>
      </w:r>
    </w:p>
    <w:p w:rsidR="0044705C" w:rsidRDefault="0044705C" w:rsidP="0044705C">
      <w:pPr>
        <w:pStyle w:val="ListParagraph"/>
        <w:ind w:left="360"/>
      </w:pPr>
    </w:p>
    <w:p w:rsidR="0044705C" w:rsidRDefault="0044705C" w:rsidP="0044705C">
      <w:pPr>
        <w:pStyle w:val="ListParagraph"/>
        <w:ind w:left="360"/>
      </w:pPr>
    </w:p>
    <w:p w:rsidR="0044705C" w:rsidRDefault="0044705C" w:rsidP="0044705C">
      <w:pPr>
        <w:pStyle w:val="ListParagraph"/>
        <w:ind w:left="360"/>
      </w:pPr>
    </w:p>
    <w:p w:rsidR="0044705C" w:rsidRDefault="0044705C" w:rsidP="0044705C">
      <w:pPr>
        <w:pStyle w:val="ListParagraph"/>
        <w:ind w:left="360"/>
      </w:pPr>
    </w:p>
    <w:p w:rsidR="0044705C" w:rsidRDefault="0044705C" w:rsidP="0044705C">
      <w:pPr>
        <w:pStyle w:val="ListParagraph"/>
        <w:ind w:left="360"/>
      </w:pPr>
    </w:p>
    <w:p w:rsidR="0044705C" w:rsidRDefault="0044705C" w:rsidP="0044705C">
      <w:pPr>
        <w:pStyle w:val="ListParagraph"/>
        <w:ind w:left="360"/>
      </w:pPr>
    </w:p>
    <w:p w:rsidR="0044705C" w:rsidRDefault="0044705C" w:rsidP="0044705C">
      <w:pPr>
        <w:pStyle w:val="ListParagraph"/>
        <w:numPr>
          <w:ilvl w:val="0"/>
          <w:numId w:val="1"/>
        </w:numPr>
      </w:pPr>
      <w:r>
        <w:t xml:space="preserve">Draw your interesting character, event, or information in the middle of a blank piece of paper.  Leave room around the edge for you to add connections. </w:t>
      </w:r>
    </w:p>
    <w:p w:rsidR="0044705C" w:rsidRDefault="0044705C" w:rsidP="0044705C">
      <w:r>
        <w:rPr>
          <w:noProof/>
        </w:rPr>
        <w:pict>
          <v:roundrect id="_x0000_s1027" style="position:absolute;margin-left:22.45pt;margin-top:6.35pt;width:422.35pt;height:49.45pt;z-index:251659264" arcsize="10923f">
            <v:textbox>
              <w:txbxContent>
                <w:p w:rsidR="0044705C" w:rsidRDefault="0044705C" w:rsidP="0044705C">
                  <w:r w:rsidRPr="0044705C">
                    <w:rPr>
                      <w:b/>
                    </w:rPr>
                    <w:t>Tip:</w:t>
                  </w:r>
                  <w:r>
                    <w:t xml:space="preserve">  You will need to keep referring to the book to reread the information to make sure you included all the details you need in your drawing. </w:t>
                  </w:r>
                </w:p>
              </w:txbxContent>
            </v:textbox>
          </v:roundrect>
        </w:pict>
      </w:r>
    </w:p>
    <w:p w:rsidR="0044705C" w:rsidRDefault="0044705C" w:rsidP="0044705C"/>
    <w:p w:rsidR="005C03DA" w:rsidRDefault="005C03DA" w:rsidP="005C03DA">
      <w:pPr>
        <w:pStyle w:val="ListParagraph"/>
        <w:ind w:left="360"/>
      </w:pPr>
    </w:p>
    <w:p w:rsidR="0044705C" w:rsidRDefault="0044705C" w:rsidP="005C03DA">
      <w:pPr>
        <w:pStyle w:val="ListParagraph"/>
        <w:numPr>
          <w:ilvl w:val="0"/>
          <w:numId w:val="1"/>
        </w:numPr>
      </w:pPr>
      <w:r>
        <w:t xml:space="preserve">Draw lines from your central drawing and add your connections.  You can draw and label your connections, </w:t>
      </w:r>
      <w:r w:rsidR="005C03DA">
        <w:t>or write them, or a combination</w:t>
      </w:r>
      <w:r>
        <w:t xml:space="preserve"> of both. </w:t>
      </w:r>
    </w:p>
    <w:p w:rsidR="0044705C" w:rsidRDefault="0044705C" w:rsidP="0044705C">
      <w:r>
        <w:rPr>
          <w:noProof/>
        </w:rPr>
        <w:pict>
          <v:roundrect id="_x0000_s1028" style="position:absolute;margin-left:22.45pt;margin-top:5.25pt;width:422.35pt;height:78.45pt;z-index:251660288" arcsize="10923f">
            <v:textbox>
              <w:txbxContent>
                <w:p w:rsidR="0044705C" w:rsidRDefault="0044705C" w:rsidP="0044705C">
                  <w:pPr>
                    <w:spacing w:after="0"/>
                  </w:pPr>
                  <w:r w:rsidRPr="0044705C">
                    <w:rPr>
                      <w:b/>
                    </w:rPr>
                    <w:t>Tip:</w:t>
                  </w:r>
                  <w:r>
                    <w:t xml:space="preserve">  Some of these prompts may help you: </w:t>
                  </w:r>
                </w:p>
                <w:p w:rsidR="0044705C" w:rsidRDefault="0044705C" w:rsidP="0044705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What does this remind me of?  </w:t>
                  </w:r>
                  <w:proofErr w:type="gramStart"/>
                  <w:r>
                    <w:t>or  Who</w:t>
                  </w:r>
                  <w:proofErr w:type="gramEnd"/>
                  <w:r>
                    <w:t xml:space="preserve"> does this person remind me of? </w:t>
                  </w:r>
                </w:p>
                <w:p w:rsidR="0044705C" w:rsidRDefault="0044705C" w:rsidP="0044705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Have I seen or heard of anything (or anybody) like this before?</w:t>
                  </w:r>
                </w:p>
                <w:p w:rsidR="0044705C" w:rsidRDefault="0044705C" w:rsidP="0044705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This makes me think of ……. </w:t>
                  </w:r>
                </w:p>
              </w:txbxContent>
            </v:textbox>
          </v:roundrect>
        </w:pict>
      </w:r>
    </w:p>
    <w:p w:rsidR="0044705C" w:rsidRDefault="0044705C" w:rsidP="0044705C"/>
    <w:p w:rsidR="0044705C" w:rsidRDefault="0044705C" w:rsidP="0044705C"/>
    <w:p w:rsidR="005C03DA" w:rsidRDefault="005C03DA" w:rsidP="0044705C"/>
    <w:p w:rsidR="005C03DA" w:rsidRPr="005C03DA" w:rsidRDefault="005C03DA" w:rsidP="005C03DA">
      <w:pPr>
        <w:spacing w:after="0"/>
        <w:rPr>
          <w:b/>
        </w:rPr>
      </w:pPr>
      <w:r w:rsidRPr="005C03DA">
        <w:rPr>
          <w:b/>
        </w:rPr>
        <w:t xml:space="preserve">Example: </w:t>
      </w:r>
    </w:p>
    <w:p w:rsidR="008D421C" w:rsidRDefault="005C03DA" w:rsidP="005C03DA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.85pt;margin-top:6.65pt;width:189.15pt;height:60.2pt;z-index:251666432" stroked="f">
            <v:textbox>
              <w:txbxContent>
                <w:p w:rsidR="005C03DA" w:rsidRDefault="005C03DA" w:rsidP="005C03DA">
                  <w:r>
                    <w:t xml:space="preserve">This makes me think of the book The Emperor’s Egg.  I read it when I wrote my report about Penguins </w:t>
                  </w:r>
                </w:p>
              </w:txbxContent>
            </v:textbox>
          </v:shape>
        </w:pict>
      </w:r>
      <w:r w:rsidR="008D421C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2571115</wp:posOffset>
            </wp:positionH>
            <wp:positionV relativeFrom="paragraph">
              <wp:posOffset>43180</wp:posOffset>
            </wp:positionV>
            <wp:extent cx="1138555" cy="1596390"/>
            <wp:effectExtent l="19050" t="0" r="4445" b="0"/>
            <wp:wrapNone/>
            <wp:docPr id="7" name="Picture 7" descr="http://thumbs.imagekind.com/member/ae3e7e8c-b78a-41e3-8323-0f7acac6fed6/uploadedartwork/650X650/8a2b2eb6-1e31-46ed-995b-422af65ead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humbs.imagekind.com/member/ae3e7e8c-b78a-41e3-8323-0f7acac6fed6/uploadedartwork/650X650/8a2b2eb6-1e31-46ed-995b-422af65ead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421C">
        <w:rPr>
          <w:noProof/>
        </w:rPr>
        <w:pict>
          <v:shape id="_x0000_s1029" type="#_x0000_t202" style="position:absolute;margin-left:313.8pt;margin-top:6.65pt;width:189.15pt;height:60.2pt;z-index:251663360;mso-position-horizontal-relative:text;mso-position-vertical-relative:text" stroked="f">
            <v:textbox>
              <w:txbxContent>
                <w:p w:rsidR="008D421C" w:rsidRDefault="008D421C">
                  <w:r>
                    <w:t>This story reminds me of my uncle.  He likes to hold my baby cousin, Sarah (but not on his feet!)</w:t>
                  </w:r>
                </w:p>
              </w:txbxContent>
            </v:textbox>
          </v:shape>
        </w:pict>
      </w:r>
    </w:p>
    <w:p w:rsidR="008D421C" w:rsidRDefault="005C03DA" w:rsidP="0044705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81.65pt;margin-top:18.8pt;width:37.6pt;height:11.8pt;flip:y;z-index:251665408" o:connectortype="straight"/>
        </w:pict>
      </w:r>
    </w:p>
    <w:p w:rsidR="008D421C" w:rsidRDefault="005C03DA" w:rsidP="0044705C">
      <w:r>
        <w:rPr>
          <w:noProof/>
        </w:rPr>
        <w:pict>
          <v:shape id="_x0000_s1032" type="#_x0000_t32" style="position:absolute;margin-left:176.05pt;margin-top:5.15pt;width:59.1pt;height:20.8pt;z-index:251667456" o:connectortype="straight"/>
        </w:pict>
      </w:r>
    </w:p>
    <w:p w:rsidR="008D421C" w:rsidRDefault="005C03DA" w:rsidP="0044705C">
      <w:r>
        <w:rPr>
          <w:noProof/>
        </w:rPr>
        <w:pict>
          <v:shape id="_x0000_s1033" type="#_x0000_t202" style="position:absolute;margin-left:312.75pt;margin-top:22.7pt;width:189.15pt;height:60.2pt;z-index:251668480" stroked="f">
            <v:textbox>
              <w:txbxContent>
                <w:p w:rsidR="005C03DA" w:rsidRDefault="005C03DA" w:rsidP="005C03DA">
                  <w:r>
                    <w:t xml:space="preserve">I saw a picture of father penguins holding their eggs on their feet in a science magazine.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270.8pt;margin-top:16.55pt;width:43pt;height:33.05pt;z-index:251671552" o:connectortype="straight"/>
        </w:pict>
      </w:r>
    </w:p>
    <w:p w:rsidR="008D421C" w:rsidRDefault="005C03DA" w:rsidP="0044705C">
      <w:r>
        <w:rPr>
          <w:noProof/>
        </w:rPr>
        <w:pict>
          <v:shape id="_x0000_s1035" type="#_x0000_t32" style="position:absolute;margin-left:149.35pt;margin-top:12.65pt;width:64.5pt;height:21.5pt;flip:x;z-index:251670528" o:connectortype="straight"/>
        </w:pict>
      </w:r>
    </w:p>
    <w:p w:rsidR="008D421C" w:rsidRDefault="008D421C" w:rsidP="0044705C"/>
    <w:p w:rsidR="008D421C" w:rsidRDefault="008D421C" w:rsidP="0044705C"/>
    <w:p w:rsidR="0044705C" w:rsidRDefault="008D421C" w:rsidP="0044705C">
      <w:pPr>
        <w:pStyle w:val="ListParagraph"/>
        <w:numPr>
          <w:ilvl w:val="0"/>
          <w:numId w:val="1"/>
        </w:numPr>
      </w:pPr>
      <w:r>
        <w:t xml:space="preserve">If you are having a group discussion, take your drawing and connections along so that you can discuss them with the group members.  </w:t>
      </w:r>
    </w:p>
    <w:sectPr w:rsidR="0044705C" w:rsidSect="006C3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2739"/>
    <w:multiLevelType w:val="hybridMultilevel"/>
    <w:tmpl w:val="6570E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C4726F"/>
    <w:multiLevelType w:val="hybridMultilevel"/>
    <w:tmpl w:val="A9105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4705C"/>
    <w:rsid w:val="0044705C"/>
    <w:rsid w:val="005C03DA"/>
    <w:rsid w:val="006C3639"/>
    <w:rsid w:val="008D421C"/>
    <w:rsid w:val="00A12E04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"/>
    </o:shapedefaults>
    <o:shapelayout v:ext="edit">
      <o:idmap v:ext="edit" data="1"/>
      <o:rules v:ext="edit">
        <o:r id="V:Rule2" type="connector" idref="#_x0000_s1030"/>
        <o:r id="V:Rule4" type="connector" idref="#_x0000_s1032"/>
        <o:r id="V:Rule6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0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2011-10-15T19:11:00Z</dcterms:created>
  <dcterms:modified xsi:type="dcterms:W3CDTF">2011-10-15T19:38:00Z</dcterms:modified>
</cp:coreProperties>
</file>